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《中国纺织劳模大典》（2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1）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订阅函</w:t>
      </w:r>
    </w:p>
    <w:p>
      <w:pPr>
        <w:widowControl/>
        <w:ind w:firstLine="883" w:firstLineChars="200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《中国纺织劳模大典》（2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021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）由中国纺织工业联合会编著，是全国纺织劳模评表彰工作的重要组成部分，集权威性、政策性、指导性、典型性于一身。</w:t>
      </w: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大典以点带面，收录了2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021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年荣获 “全国纺织工业先进集体”和 “全国纺织工业劳动模范”“全国纺织工业先进工作者”称号的1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个集体、3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48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名个人的先进事迹，涵盖棉纺、毛纺、麻纺、丝绸、化纤、印染、针织、家纺、长丝、产业用、纺机、服装等各行业。大典立意高远、事迹生动、图文并茂、编排精心、印刷精美，深受行业内外人士的欢迎。被历届获评先进集体、劳动模范及全国纺织企事业单位美誉为弘扬劳模精神“红皮书”、学习劳模先进事迹和评选推荐劳模的“工具书”，极具工作指导价值、学习价值和收藏价值。</w:t>
      </w: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开  本：8开   装  帧：精装  页  数：近500页</w:t>
      </w: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字  数：约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0万字  成本价：298元/册  </w:t>
      </w:r>
    </w:p>
    <w:p>
      <w:pPr>
        <w:widowControl/>
        <w:spacing w:line="500" w:lineRule="exact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征订截止日期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：202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20日</w:t>
      </w:r>
    </w:p>
    <w:p>
      <w:pPr>
        <w:widowControl/>
        <w:spacing w:line="500" w:lineRule="exact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93980</wp:posOffset>
            </wp:positionV>
            <wp:extent cx="1552575" cy="2218055"/>
            <wp:effectExtent l="0" t="0" r="1905" b="6985"/>
            <wp:wrapNone/>
            <wp:docPr id="1" name="图片 1" descr="微信图片_2022032313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23132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97790</wp:posOffset>
            </wp:positionV>
            <wp:extent cx="2310765" cy="3299460"/>
            <wp:effectExtent l="0" t="0" r="5715" b="7620"/>
            <wp:wrapNone/>
            <wp:docPr id="4" name="图片 4" descr="微信图片_2022032313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3231321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00" w:lineRule="exact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</w:p>
    <w:p>
      <w:pPr>
        <w:widowControl/>
        <w:spacing w:line="500" w:lineRule="exact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</w:p>
    <w:p>
      <w:pPr>
        <w:widowControl/>
        <w:spacing w:line="240" w:lineRule="auto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203835</wp:posOffset>
                </wp:positionV>
                <wp:extent cx="4819650" cy="2038985"/>
                <wp:effectExtent l="4445" t="4445" r="698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96690" y="7179310"/>
                          <a:ext cx="4819650" cy="203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7pt;margin-top:16.05pt;height:160.55pt;width:379.5pt;z-index:251659264;mso-width-relative:page;mso-height-relative:page;" fillcolor="#FFFFFF [3201]" filled="t" stroked="t" coordsize="21600,21600" o:gfxdata="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7Z/D&#10;1wAAAAkBAAAPAAAAAAAAAAEAIAAAACIAAABkcnMvZG93bnJldi54bWxQSwECFAAUAAAACACHTuJA&#10;is4+LFsCAADFBAAADgAAAAAAAAABACAAAAAmAQAAZHJzL2Uyb0RvYy54bWxQSwUGAAAAAAYABgBZ&#10;AQAA8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00" w:lineRule="exact"/>
        <w:ind w:firstLine="620" w:firstLineChars="20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spacing w:line="500" w:lineRule="exact"/>
        <w:ind w:firstLine="420" w:firstLineChars="20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141605</wp:posOffset>
            </wp:positionV>
            <wp:extent cx="2963545" cy="1373505"/>
            <wp:effectExtent l="0" t="0" r="8255" b="13335"/>
            <wp:wrapNone/>
            <wp:docPr id="5" name="图片 5" descr="样书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样书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widowControl/>
        <w:spacing w:line="500" w:lineRule="exact"/>
        <w:ind w:firstLine="620" w:firstLineChars="20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spacing w:line="500" w:lineRule="exact"/>
        <w:ind w:firstLine="622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</w:rPr>
        <w:t>一、订阅方式</w:t>
      </w: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1.订阅单位（个人）填写订阅单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于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2022年4月20前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发至订阅邮箱，并通过银行转账汇款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 2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022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下旬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集中发书。</w:t>
      </w: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2.一次性购书10本（含）以上包邮。10本以下加收订购总价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%的运费，快递费与书费一并汇款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至以下账户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。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    户  名：中国纺织职工思想政治工作研究会</w:t>
      </w: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开户行：工商银行国家文化与金融合作示范区金街支行  </w:t>
      </w: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帐  号：0200000709014422346     </w:t>
      </w:r>
    </w:p>
    <w:p>
      <w:pPr>
        <w:widowControl/>
        <w:numPr>
          <w:ilvl w:val="0"/>
          <w:numId w:val="1"/>
        </w:numPr>
        <w:spacing w:line="500" w:lineRule="exact"/>
        <w:ind w:firstLine="622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</w:rPr>
        <w:t>联系方式</w:t>
      </w:r>
    </w:p>
    <w:p>
      <w:pPr>
        <w:widowControl/>
        <w:spacing w:line="500" w:lineRule="exact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全国纺织劳模评选表彰办公室</w:t>
      </w:r>
    </w:p>
    <w:p>
      <w:pPr>
        <w:widowControl/>
        <w:spacing w:line="500" w:lineRule="exact"/>
        <w:ind w:firstLine="620" w:firstLineChars="20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地址：北京市朝阳区朝阳门北大街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18号807室</w:t>
      </w:r>
    </w:p>
    <w:p>
      <w:pPr>
        <w:widowControl/>
        <w:spacing w:line="500" w:lineRule="exact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联系人：张  硕  010-85229576 13811358041 </w:t>
      </w:r>
    </w:p>
    <w:p>
      <w:pPr>
        <w:widowControl/>
        <w:spacing w:line="500" w:lineRule="exact"/>
        <w:ind w:firstLine="1860" w:firstLineChars="6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王春红  010-85229581 13651101856 </w:t>
      </w:r>
    </w:p>
    <w:p>
      <w:pPr>
        <w:widowControl/>
        <w:spacing w:line="500" w:lineRule="exact"/>
        <w:ind w:firstLine="1860" w:firstLineChars="6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郑国峰  010-85229677 13552439979</w:t>
      </w:r>
    </w:p>
    <w:p>
      <w:pPr>
        <w:widowControl/>
        <w:spacing w:line="500" w:lineRule="exact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订阅邮箱：</w:t>
      </w:r>
      <w:r>
        <w:fldChar w:fldCharType="begin"/>
      </w:r>
      <w:r>
        <w:instrText xml:space="preserve"> HYPERLINK "mailto:qflmpx2020@126.com"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color w:val="000000"/>
          <w:kern w:val="0"/>
          <w:sz w:val="31"/>
          <w:szCs w:val="31"/>
          <w:u w:val="none"/>
        </w:rPr>
        <w:t>qflmpx2020@126.com</w:t>
      </w:r>
      <w:r>
        <w:fldChar w:fldCharType="end"/>
      </w:r>
    </w:p>
    <w:p>
      <w:pPr>
        <w:widowControl/>
        <w:spacing w:line="500" w:lineRule="exact"/>
        <w:ind w:firstLine="420" w:firstLineChars="20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</w:rPr>
        <w:t>《中国纺织劳模大典》（2</w:t>
      </w:r>
      <w:r>
        <w:rPr>
          <w:rFonts w:ascii="宋体" w:hAnsi="宋体" w:eastAsia="宋体" w:cs="宋体"/>
          <w:b/>
          <w:bCs/>
          <w:color w:val="000000"/>
          <w:kern w:val="0"/>
          <w:sz w:val="31"/>
          <w:szCs w:val="31"/>
        </w:rPr>
        <w:t>021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</w:rPr>
        <w:t>）订阅单</w:t>
      </w:r>
    </w:p>
    <w:tbl>
      <w:tblPr>
        <w:tblStyle w:val="3"/>
        <w:tblpPr w:leftFromText="180" w:rightFromText="180" w:vertAnchor="text" w:tblpX="10214" w:tblpY="-432"/>
        <w:tblOverlap w:val="never"/>
        <w:tblW w:w="1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61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/>
              </w:rPr>
              <w:t xml:space="preserve">       </w:t>
            </w:r>
          </w:p>
        </w:tc>
      </w:tr>
    </w:tbl>
    <w:tbl>
      <w:tblPr>
        <w:tblStyle w:val="2"/>
        <w:tblpPr w:leftFromText="180" w:rightFromText="180" w:vertAnchor="text" w:horzAnchor="page" w:tblpX="646" w:tblpY="150"/>
        <w:tblOverlap w:val="never"/>
        <w:tblW w:w="10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200"/>
        <w:gridCol w:w="1335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    名</w:t>
            </w:r>
          </w:p>
        </w:tc>
        <w:tc>
          <w:tcPr>
            <w:tcW w:w="8687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《中国纺织劳模大典》（2</w:t>
            </w:r>
            <w:r>
              <w:rPr>
                <w:rFonts w:ascii="仿宋_GB2312" w:eastAsia="仿宋_GB2312"/>
                <w:b/>
                <w:sz w:val="24"/>
              </w:rPr>
              <w:t>021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购书单位（个人）</w:t>
            </w:r>
          </w:p>
        </w:tc>
        <w:tc>
          <w:tcPr>
            <w:tcW w:w="486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460" w:lineRule="exact"/>
              <w:ind w:left="0" w:leftChars="-50" w:hanging="105" w:hangingChars="4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收件人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shd w:val="clear" w:color="auto" w:fill="auto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订购数量</w:t>
            </w:r>
          </w:p>
        </w:tc>
        <w:tc>
          <w:tcPr>
            <w:tcW w:w="23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订阅费（298元/册）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460" w:lineRule="exact"/>
              <w:ind w:left="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快递费</w:t>
            </w:r>
          </w:p>
        </w:tc>
        <w:tc>
          <w:tcPr>
            <w:tcW w:w="133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合计金额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460" w:lineRule="exact"/>
              <w:ind w:left="0" w:leftChars="-50" w:hanging="105" w:hangingChars="4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>
            <w:pPr>
              <w:spacing w:line="4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shd w:val="clear" w:color="auto" w:fill="auto"/>
          </w:tcPr>
          <w:p>
            <w:pPr>
              <w:spacing w:line="4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>
            <w:pPr>
              <w:spacing w:line="4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460" w:lineRule="exact"/>
              <w:ind w:left="-107" w:lef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邮寄地址</w:t>
            </w:r>
          </w:p>
        </w:tc>
        <w:tc>
          <w:tcPr>
            <w:tcW w:w="486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460" w:lineRule="exact"/>
              <w:ind w:lef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发票抬头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sz w:val="24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460" w:lineRule="exact"/>
              <w:ind w:lef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  号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94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发票种类</w:t>
            </w:r>
          </w:p>
        </w:tc>
        <w:tc>
          <w:tcPr>
            <w:tcW w:w="8687" w:type="dxa"/>
            <w:gridSpan w:val="5"/>
            <w:shd w:val="clear" w:color="auto" w:fill="auto"/>
          </w:tcPr>
          <w:p>
            <w:pPr>
              <w:spacing w:line="460" w:lineRule="exact"/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增值税普通发票□　　   增值税专用发票□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0632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注：1.请于2022年4月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</w:rPr>
              <w:t>0前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转账至指定账户，并在</w:t>
            </w:r>
            <w:r>
              <w:rPr>
                <w:rFonts w:hint="eastAsia" w:ascii="楷体" w:hAnsi="楷体" w:eastAsia="楷体" w:cs="楷体"/>
                <w:sz w:val="24"/>
              </w:rPr>
              <w:t>汇款附言中写明订阅数量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此书将不再加印，请需求单位（个人）一次性足量订阅。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电子版订阅单在www.zfqw.com.cn下载。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70305"/>
    <w:multiLevelType w:val="singleLevel"/>
    <w:tmpl w:val="8597030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0"/>
    <w:multiLevelType w:val="singleLevel"/>
    <w:tmpl w:val="000000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C5B5B"/>
    <w:rsid w:val="693C5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2022-03-23T06:30:00Z</dcterms:created>
  <dc:creator>当当猫</dc:creator>
  <cp:lastModifiedBy>当当猫</cp:lastModifiedBy>
  <dcterms:modified xsi:type="dcterms:W3CDTF">2022-03-23T06:31:53Z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FBF0D4F49B444FC5AD7C6EDA203CDE27</vt:lpwstr>
  </property>
</Properties>
</file>